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56" w:afterLines="50" w:line="360" w:lineRule="auto"/>
        <w:jc w:val="center"/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 xml:space="preserve">附件1 </w:t>
      </w:r>
      <w:r>
        <w:rPr>
          <w:rFonts w:hint="eastAsia" w:ascii="微软雅黑" w:hAnsi="微软雅黑" w:eastAsia="微软雅黑"/>
          <w:b/>
          <w:sz w:val="30"/>
          <w:szCs w:val="30"/>
        </w:rPr>
        <w:t xml:space="preserve"> 武汉科技大学教师在线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学习中心</w:t>
      </w:r>
      <w:bookmarkStart w:id="0" w:name="_GoBack"/>
      <w:bookmarkEnd w:id="0"/>
    </w:p>
    <w:p>
      <w:pPr>
        <w:spacing w:before="120" w:after="156" w:afterLines="50" w:line="360" w:lineRule="auto"/>
        <w:jc w:val="center"/>
        <w:rPr>
          <w:rFonts w:hint="default" w:ascii="微软雅黑" w:hAnsi="微软雅黑" w:eastAsia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教学资源清单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3915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570"/>
        <w:gridCol w:w="5613"/>
        <w:gridCol w:w="1159"/>
        <w:gridCol w:w="1444"/>
        <w:gridCol w:w="23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资源一级模块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资源二级模块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教学资源名称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念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通用教学理念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如何把教学当作一门艺术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教育信息化背景下的教师教学发展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大学教会学生的N件事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张酣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现代大学教学趋势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严文藩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终身教授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美国波士顿麻州大学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后大众化时代的高等教育——挑战、机遇和重新洗牌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蒋国华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中国教育科学研究院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中国高等教育问题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邬大光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现代学习论与教学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认知、学习与教学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崔光佐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创造性人才的心理学研究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林崇德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爱因斯坦与创造性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方在庆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中国科学院自然科学史研究所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教育创新理论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何克抗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科研创新意识与求异思维的培养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俞守义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教育的历史发展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张斌贤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教师阅读与教师成长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刘良华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外国教育名著研读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张斌贤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教育的智慧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董云川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现代大学建设：思想、理论、战略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现代大学之魂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胡成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学科教学理念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化学教育学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吴晗清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地学教学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李家清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高等数学教学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口译教学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詹成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广东外语外贸大学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从英语学习到丰富的人生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詹成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广东外语外贸大学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对外汉语教学方法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徐子亮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如何规范体育教学设计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于素梅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中国教育科学研究院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医学院教学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陈伟仪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香港中文大学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临床技能教学实践体系研究与探索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高兴亚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南京医科大学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美术教育学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陈卫和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广州美术学院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化学史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周德璧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生命科学与人类文明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张铭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化学与人类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刘旦初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以人文、历史、哲学的视角来回答科学是什么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吴国盛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百年科技的历史回顾与哲学反思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吴国盛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磁共振——从诺贝尔科学奖到我们的生活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陈忠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感悟数学之美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关于大学数学教育教学的思考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杨孝平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医学史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教学设计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高校青年教师教学竞赛辅导—— 课程设计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李赛强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高校青年教师教学竞赛辅导——课堂教学设计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李赛强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高校青年教师教学竞赛辅导——课堂教学实施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李赛强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高校青年教师教学竞赛辅导——教学反思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李赛强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如何准确设定教学目标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白智宏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学生学业评价及试卷编制技术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白智宏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"https://mooc1-2.chaoxing.com/course/isNewCourse?courseId=200455841&amp;edit=true&amp;enc=e87e34f1db491141da972b22c5a1f821" \o "有效课堂三部曲" </w:instrTex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有效课堂三部曲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吴能表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职业教育任务型课程开发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任务型课程设计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宁波职业技术学院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如何打造有效课堂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高校教师教学能力提升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白智宏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教学准备五件事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吴能表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如何设计教学活动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宁波职业技术学院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用标准引领优质在线课程的设计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如何体现以学为主的教学设计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如何做好教学反思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邢红军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教学设计与资源开发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周飞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上海市普陀区教育局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概念地图与理解型学习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吴金闪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人文学科教学改革——以道家道教哲学课程为例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孔令宏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课堂教学的策略与方法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吴能表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对分课堂：轻松高效的新型教学法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张学新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做不一样的思政课堂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吴现波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山东工商学院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让思政课“动”起来——基于体验的五步教学法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吴现波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山东工商学院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点燃学生参与动能的课堂教学情境创设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李彬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吉林农业大学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课堂教学方法与教学艺术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汤国安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教学技巧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一堂好课必备的基本规范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邢红军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练出清亮耐久的嗓音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彭莉佳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星海音乐学院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教师嗓音训练及保健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彭莉佳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星海音乐学院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教学语言的用声与发声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周继圣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普通话朗诵技巧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周继圣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中国海洋大学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课堂教学的艺术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鲁华章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中国地质大学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高校课堂教学管理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吴军其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现代教学幽默艺术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赵精兵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西安文理学院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礼仪与社交艺术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武汉工业学院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沟通的艺术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南京解蒙心理教育培训学校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教育技术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多媒体技术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移动时代的高校教学变革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刘莘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如何做好PPT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多媒体教学软件设计与开发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王志军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成为PPT高手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武汉工程大学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动画制作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柳执一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浙江传媒学院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说服力——让你的PPT会说话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武汉工程大学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ppt制作与数字演讲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尚俊杰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资源检索与知识管理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尚俊杰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信息技术与研究方法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尚俊杰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word技巧与论文写作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尚俊杰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web2.0与社会化学习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尚俊杰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数字沟通与网络社交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尚俊杰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信息技术与领导力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尚俊杰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慕课与翻转课堂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慕课的创意设计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邓锐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湖南信息职业技术学院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MOOC与翻转课堂的设计与实施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蔡宝来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《大学生职业生涯规划》翻转师资培训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CEO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仁能达教育科技公司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《商业计划书制作与演示》翻转教学实践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邓立治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北京科技大学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微课视频的设计与制作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傅钢善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最新微课制作攻略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王润兰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师德师风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习近平总书记高校思政工作会议讲话精神解读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李松林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高校教师如何深刻理解“四个意识”科学内涵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祝志男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高校教师如何培育和践行社会主义核心价值观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辛向阳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中国社会科学院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课程思政——教学设计的灵魂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李赛强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“两学一做”精神的国学解读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郭继承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师德建设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《站讲台》——师魂与师艺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《孝经》与教师教育事业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郎镝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教研员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吉林省教科院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教师身心健康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教师身心健康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关注教师心理成长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高校教师如何应对和缓减压力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张露佳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医生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同济大学附属东方医院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一毫米的颈椎问题——全身性的健康隐患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李征宇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中医心理减压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闫少校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回龙观医院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科研写作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高校教研活动中的选题设计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俞爱宗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延边大学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写作技巧与评稿标准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宋奇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副主编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《理论与现代化》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人文社会科学评价的多元标准：超越SSCI和A&amp;HCI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王宁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科技文献检索与论文写作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科学研究与论文写作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李涵雄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香港城市大学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高校行政人员培训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教练型教师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鲁华章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中国地质大学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大师访谈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大师访谈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谈人生，做学问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邱冠周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院士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中国工程院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科学与人生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杨文采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院士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中国地质科学院地质研究所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童庆炳访谈录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童庆炳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钟世镇访谈录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钟世镇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院士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理科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今日物理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张酣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常胜江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刁训刚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北京航空航天大学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电磁学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陈子瑜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北京航空航天大学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张汉壮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普通化学A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梅天庆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南京航空航天大学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无机化学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宋天佑等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有机化学专题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杜锡光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郭伟强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物理化学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范康年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普通生物学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生物化学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植物生物学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邵小明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刘朝辉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生理学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刘传勇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人体组织胚胎学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马保华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苏静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张岫美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王立祥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中医基础理论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潘毅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高等代数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丘维声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高等数学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彭立中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概率论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何书元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数学分析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王昆扬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线性代数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C语言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苏小红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哈尔滨工业大学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数据结构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耿国华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数据库原理与应用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赛英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山东财经大学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计算机组成原理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袁春风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高级农业经济学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王征兵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农业生态学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曾任森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植物生理学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郑彩霞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北京林业大学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植物生物技术基础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祝水金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森林昆虫学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胡春祥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东北林业大学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工程类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无机非金属材料学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王栋民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中国矿业大学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机械原理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杨家军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谭庆昌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机械制图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侯洪生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精密和超精密加工技术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李树森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东北林业大学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控制工程基础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董景新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热能与动力机械基础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林学东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核工程反应堆结构力学（专题）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张继革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副研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究员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模拟电子学基础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信号与系统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李小平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西安电子科技大学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数字电路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徐惠民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北京邮电大学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结构力学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朱慈勉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工程地质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陈新民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水利概论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姜弘道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河海大学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摄影测量学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袁修孝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Foundation of Geodesy大地测量学基础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郭际明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环境生态学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刘树华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安全系统工程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谢振华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化工原理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齐鸣斋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交通规划方法论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段进宇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散装液体货物运输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李荣辉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大连海事大学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流体力学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郑桂珍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船舶原理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中国海洋大学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包装材料学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浙江理工大学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食品工程原理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葛克山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纺织材料学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浙江理工大学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理论力学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洪嘉振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弹性力学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长春光机所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法理学研究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朱力宇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宪法的意义与精神价值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刑法学总则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王政勋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西北政法大学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中国法制史专题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郭成伟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中国政法大学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经济法总论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史际春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国际经济法导论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科技与知识产权法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曲三强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国际关系与国际法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何志鹏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刑事诉讼法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刘广三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社会与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意识形态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逻辑学导论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熊明辉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中国政治思想史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颜德如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当代中国政治制度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浦兴祖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当代中国政治权利结构及其特点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徐双敏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中南财经政法大学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社会心理学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乐国安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汪建新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南开大学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伦理学概论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廖申白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马克思主义原著导读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卜祥记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马克思主义的当代意义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西方马克思主义前沿问题研究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陈学明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思想政治教育研究中几个基本概念辨析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祖嘉合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文学类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古代汉语(上)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高小方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古代汉语(下)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高小方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现代汉语（上）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现代汉语（下）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中国现当代文学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黄万华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比较文学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乐黛云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中国当代文学史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新闻传播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广播电视深度报道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周小普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影视艺术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中国新闻与传播思想史研究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许正林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新闻编辑与评论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黄芝晓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新闻摄影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胡立德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浙江传媒学院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文化产业概论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广告学概论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中央民族大学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广告符号学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广告策划与案例分析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阎峰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外国语言</w:t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文学类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专业英语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韩甲祥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北京第二外国语学院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英语教师口语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闫春梅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英语词汇学习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张维友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英语阅读理解与写作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英语写作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张文霞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当代英语教学法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舒白梅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汉语不是英语——英汉语法比较漫谈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沈家煊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中国社会科学院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历史与景观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西方史学史课程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王邵励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旅游管理概论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张广海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旅游文化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徐日辉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浙江工商大学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旅游规划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周玲强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旅游心理学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沈祖祥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宏观经济学原理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吴汉洪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微观经济学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吴汉洪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国际经济与贸易概论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范爱军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国际贸易实务知识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梁树新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国际经济合作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技术经济学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帅斌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计量经济学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姜少敏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中级计量经济学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张自斌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货币政策理论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金雪军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外币财务报表折算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王竹泉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国际会计准则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张学谦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对外经济贸易大学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成本会计研究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张友棠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李志刚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会计研究与会计帝国主义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投资经济学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李铁岗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陈永生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李红刚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期中合并——合并财务报表的编制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王竹泉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中国海洋大学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胡怡建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证券投资学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何晓宇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中央财经大学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管理学类 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杨絮飞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人力资源管理--基于中国文化和经济特征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颜爱民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战略管理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班博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国际商务谈判实务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秦海英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税收原则、税制模式与税制改革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邓子基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李桂华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市场调查实务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范伟达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国际市场营销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张岩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网络营销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刘东明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中国电子商务协会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品牌管理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陈章旺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生产运作管理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李全喜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张淑琴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陕西省行政学院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运筹学精讲与解题讲解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林齐宁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北京邮电大学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美国公共行政的发展和改革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刘国材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美国中佛罗里达大学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公共政策分析与评估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马国贤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上海财经大学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公共财政、民主预算与预算信息公开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卢洪友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中级公共管理研究方法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范柏乃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高级公共管理研究方法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范柏乃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公共管理中的“公共性”问题探讨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王浦劬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D3C06"/>
    <w:rsid w:val="16756946"/>
    <w:rsid w:val="56F37549"/>
    <w:rsid w:val="570D58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WPS_1530108413</cp:lastModifiedBy>
  <cp:lastPrinted>2019-07-01T00:39:01Z</cp:lastPrinted>
  <dcterms:modified xsi:type="dcterms:W3CDTF">2019-07-01T00:39:21Z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