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28"/>
          <w:szCs w:val="36"/>
        </w:rPr>
      </w:pPr>
      <w:bookmarkStart w:id="0" w:name="_GoBack"/>
      <w:r>
        <w:rPr>
          <w:rFonts w:hint="eastAsia"/>
          <w:b/>
          <w:bCs/>
          <w:sz w:val="28"/>
          <w:szCs w:val="36"/>
        </w:rPr>
        <w:t>武汉科技大学门禁系统预约及审批操作说明</w:t>
      </w:r>
    </w:p>
    <w:bookmarkEnd w:id="0"/>
    <w:p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预约申请操作说明：</w:t>
      </w:r>
    </w:p>
    <w:p>
      <w:pPr>
        <w:numPr>
          <w:ilvl w:val="0"/>
          <w:numId w:val="1"/>
        </w:numPr>
        <w:rPr>
          <w:sz w:val="28"/>
          <w:szCs w:val="36"/>
        </w:rPr>
      </w:pPr>
      <w:r>
        <w:rPr>
          <w:rFonts w:hint="eastAsia"/>
          <w:sz w:val="28"/>
          <w:szCs w:val="36"/>
        </w:rPr>
        <w:t>关注“平安武科大”公众号后，选择“入校预约” - “预约申请”；</w:t>
      </w:r>
    </w:p>
    <w:p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drawing>
          <wp:inline distT="0" distB="0" distL="114300" distR="114300">
            <wp:extent cx="2026920" cy="3131185"/>
            <wp:effectExtent l="9525" t="9525" r="20955" b="21590"/>
            <wp:docPr id="2" name="图片 2" descr="37d28b5b4a9d7c5d5fb22c698d90e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7d28b5b4a9d7c5d5fb22c698d90ed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1311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28"/>
          <w:szCs w:val="36"/>
        </w:rPr>
      </w:pPr>
      <w:r>
        <w:rPr>
          <w:rFonts w:hint="eastAsia"/>
          <w:sz w:val="28"/>
          <w:szCs w:val="36"/>
        </w:rPr>
        <w:t>“预约申请”由于只允许校内教职工进行操作，所以需要教职工进行校统一身份认证平台认证；</w:t>
      </w:r>
    </w:p>
    <w:p>
      <w:pPr>
        <w:jc w:val="center"/>
        <w:rPr>
          <w:sz w:val="28"/>
          <w:szCs w:val="36"/>
        </w:rPr>
      </w:pPr>
      <w:r>
        <w:rPr>
          <w:sz w:val="28"/>
          <w:szCs w:val="36"/>
        </w:rPr>
        <w:drawing>
          <wp:inline distT="0" distB="0" distL="114300" distR="114300">
            <wp:extent cx="1917700" cy="3446145"/>
            <wp:effectExtent l="9525" t="9525" r="15875" b="11430"/>
            <wp:docPr id="1" name="图片 1" descr="cc0ba75bb01a0570046523182f627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0ba75bb01a0570046523182f627d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34461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36"/>
        </w:rPr>
      </w:pPr>
    </w:p>
    <w:p>
      <w:pPr>
        <w:rPr>
          <w:sz w:val="28"/>
          <w:szCs w:val="36"/>
        </w:rPr>
      </w:pPr>
    </w:p>
    <w:p>
      <w:pPr>
        <w:numPr>
          <w:ilvl w:val="0"/>
          <w:numId w:val="1"/>
        </w:numPr>
        <w:rPr>
          <w:sz w:val="28"/>
          <w:szCs w:val="36"/>
        </w:rPr>
      </w:pPr>
      <w:r>
        <w:rPr>
          <w:rFonts w:hint="eastAsia"/>
          <w:sz w:val="28"/>
          <w:szCs w:val="36"/>
        </w:rPr>
        <w:t>身份认证完成后，系统将根据登录信息，显示申请人及其部门信息（该信息将用于部门审批）</w:t>
      </w:r>
    </w:p>
    <w:p>
      <w:pPr>
        <w:jc w:val="center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drawing>
          <wp:inline distT="0" distB="0" distL="114300" distR="114300">
            <wp:extent cx="2531745" cy="4502785"/>
            <wp:effectExtent l="9525" t="9525" r="11430" b="21590"/>
            <wp:docPr id="5" name="图片 5" descr="C:\Users\jenky\Desktop\bb2cf2f0f05defa4973aaf9f988a7c6.pngbb2cf2f0f05defa4973aaf9f988a7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jenky\Desktop\bb2cf2f0f05defa4973aaf9f988a7c6.pngbb2cf2f0f05defa4973aaf9f988a7c6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45027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</w:p>
    <w:p>
      <w:pPr>
        <w:jc w:val="both"/>
        <w:rPr>
          <w:rFonts w:hint="eastAsia"/>
          <w:sz w:val="28"/>
          <w:szCs w:val="36"/>
        </w:rPr>
      </w:pPr>
    </w:p>
    <w:p>
      <w:pPr>
        <w:numPr>
          <w:ilvl w:val="0"/>
          <w:numId w:val="1"/>
        </w:numPr>
        <w:rPr>
          <w:sz w:val="28"/>
          <w:szCs w:val="36"/>
          <w:highlight w:val="none"/>
        </w:rPr>
      </w:pPr>
      <w:r>
        <w:rPr>
          <w:rFonts w:hint="eastAsia"/>
          <w:sz w:val="28"/>
          <w:szCs w:val="36"/>
          <w:highlight w:val="none"/>
        </w:rPr>
        <w:t>申请人将填写访客相关信息：拜访校区、进校方式、车牌号、来访人数、姓名、身份证号、健康码截图、行程码截图、来访人电话、拜访单位、来访时间、拜访类型。并提供历史记录功能用于重复记录申请免填写操作。</w:t>
      </w:r>
    </w:p>
    <w:p>
      <w:pPr>
        <w:jc w:val="center"/>
        <w:rPr>
          <w:sz w:val="28"/>
          <w:szCs w:val="36"/>
        </w:rPr>
      </w:pPr>
      <w:r>
        <w:rPr>
          <w:sz w:val="28"/>
          <w:szCs w:val="36"/>
        </w:rPr>
        <w:drawing>
          <wp:inline distT="0" distB="0" distL="114300" distR="114300">
            <wp:extent cx="2628900" cy="6463030"/>
            <wp:effectExtent l="9525" t="9525" r="9525" b="23495"/>
            <wp:docPr id="6" name="图片 6" descr="079878b7ee81ce9c25f03e571732d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79878b7ee81ce9c25f03e571732d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64630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36"/>
        </w:rPr>
        <w:drawing>
          <wp:inline distT="0" distB="0" distL="114300" distR="114300">
            <wp:extent cx="2464435" cy="4383405"/>
            <wp:effectExtent l="9525" t="9525" r="21590" b="26670"/>
            <wp:docPr id="7" name="图片 7" descr="武科大-历史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武科大-历史记录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43834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36"/>
        </w:rPr>
      </w:pPr>
    </w:p>
    <w:p>
      <w:pPr>
        <w:jc w:val="center"/>
        <w:rPr>
          <w:sz w:val="28"/>
          <w:szCs w:val="36"/>
        </w:rPr>
      </w:pPr>
    </w:p>
    <w:p>
      <w:pPr>
        <w:numPr>
          <w:ilvl w:val="0"/>
          <w:numId w:val="1"/>
        </w:numPr>
        <w:rPr>
          <w:sz w:val="28"/>
          <w:szCs w:val="36"/>
        </w:rPr>
      </w:pPr>
      <w:r>
        <w:rPr>
          <w:rFonts w:hint="eastAsia"/>
          <w:sz w:val="28"/>
          <w:szCs w:val="36"/>
        </w:rPr>
        <w:t>我的登记，显示已申请的记录及其审批状态</w:t>
      </w:r>
    </w:p>
    <w:p>
      <w:pPr>
        <w:rPr>
          <w:sz w:val="28"/>
          <w:szCs w:val="36"/>
        </w:rPr>
      </w:pPr>
      <w:r>
        <w:rPr>
          <w:sz w:val="28"/>
          <w:szCs w:val="36"/>
        </w:rPr>
        <w:drawing>
          <wp:inline distT="0" distB="0" distL="114300" distR="114300">
            <wp:extent cx="2609850" cy="4641850"/>
            <wp:effectExtent l="9525" t="9525" r="9525" b="15875"/>
            <wp:docPr id="8" name="图片 8" descr="武科大-我的登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武科大-我的登记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4641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36"/>
        </w:rPr>
        <w:drawing>
          <wp:inline distT="0" distB="0" distL="114300" distR="114300">
            <wp:extent cx="2503805" cy="6834505"/>
            <wp:effectExtent l="9525" t="9525" r="20320" b="13970"/>
            <wp:docPr id="15" name="图片 15" descr="01a3fec96968c48c66c59253e85d4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1a3fec96968c48c66c59253e85d4f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68345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36"/>
        </w:rPr>
      </w:pPr>
    </w:p>
    <w:p>
      <w:pPr>
        <w:rPr>
          <w:rFonts w:hint="eastAsia"/>
          <w:b/>
          <w:bCs/>
          <w:sz w:val="28"/>
          <w:szCs w:val="36"/>
        </w:rPr>
      </w:pPr>
    </w:p>
    <w:p>
      <w:pPr>
        <w:rPr>
          <w:rFonts w:hint="eastAsia"/>
          <w:b/>
          <w:bCs/>
          <w:sz w:val="28"/>
          <w:szCs w:val="36"/>
        </w:rPr>
      </w:pPr>
    </w:p>
    <w:p>
      <w:pPr>
        <w:rPr>
          <w:rFonts w:hint="eastAsia"/>
          <w:b/>
          <w:bCs/>
          <w:sz w:val="28"/>
          <w:szCs w:val="36"/>
        </w:rPr>
      </w:pPr>
    </w:p>
    <w:p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预约审批操作说明</w:t>
      </w:r>
    </w:p>
    <w:p>
      <w:pPr>
        <w:numPr>
          <w:ilvl w:val="0"/>
          <w:numId w:val="2"/>
        </w:numPr>
        <w:ind w:left="0" w:firstLine="0"/>
        <w:rPr>
          <w:sz w:val="28"/>
          <w:szCs w:val="36"/>
        </w:rPr>
      </w:pPr>
      <w:r>
        <w:rPr>
          <w:rFonts w:hint="eastAsia"/>
          <w:sz w:val="28"/>
          <w:szCs w:val="36"/>
        </w:rPr>
        <w:t>关注“平安武科大”公众号后，选择“入校预约” - “预约审批”；</w:t>
      </w:r>
    </w:p>
    <w:p>
      <w:pPr>
        <w:jc w:val="center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drawing>
          <wp:inline distT="0" distB="0" distL="114300" distR="114300">
            <wp:extent cx="2418715" cy="5047615"/>
            <wp:effectExtent l="9525" t="9525" r="10160" b="10160"/>
            <wp:docPr id="3" name="图片 3" descr="37d28b5b4a9d7c5d5fb22c698d90e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7d28b5b4a9d7c5d5fb22c698d90ed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50476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</w:p>
    <w:p>
      <w:pPr>
        <w:numPr>
          <w:ilvl w:val="0"/>
          <w:numId w:val="2"/>
        </w:numPr>
        <w:ind w:left="0" w:firstLine="0"/>
        <w:rPr>
          <w:sz w:val="28"/>
          <w:szCs w:val="36"/>
        </w:rPr>
      </w:pPr>
      <w:r>
        <w:rPr>
          <w:rFonts w:hint="eastAsia"/>
          <w:sz w:val="28"/>
          <w:szCs w:val="36"/>
        </w:rPr>
        <w:t>各部门使用原人脸门禁系统账号及密码登录后，可审批该部门下教职工的因公拜访的预约申请。</w:t>
      </w:r>
    </w:p>
    <w:p>
      <w:pPr>
        <w:jc w:val="center"/>
        <w:rPr>
          <w:sz w:val="28"/>
          <w:szCs w:val="36"/>
        </w:rPr>
      </w:pPr>
      <w:r>
        <w:rPr>
          <w:sz w:val="28"/>
          <w:szCs w:val="36"/>
        </w:rPr>
        <w:drawing>
          <wp:inline distT="0" distB="0" distL="114300" distR="114300">
            <wp:extent cx="2492375" cy="4434840"/>
            <wp:effectExtent l="9525" t="9525" r="12700" b="13335"/>
            <wp:docPr id="11" name="图片 11" descr="审批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审批登录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4434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36"/>
        </w:rPr>
        <w:drawing>
          <wp:inline distT="0" distB="0" distL="114300" distR="114300">
            <wp:extent cx="2492375" cy="4432935"/>
            <wp:effectExtent l="9525" t="9525" r="12700" b="15240"/>
            <wp:docPr id="12" name="图片 12" descr="C:\Users\jenky\Desktop\1776444bf84f6de3421cce0a5e24c6c.png1776444bf84f6de3421cce0a5e24c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jenky\Desktop\1776444bf84f6de3421cce0a5e24c6c.png1776444bf84f6de3421cce0a5e24c6c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44329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36"/>
        </w:rPr>
      </w:pPr>
    </w:p>
    <w:p>
      <w:pPr>
        <w:rPr>
          <w:sz w:val="28"/>
          <w:szCs w:val="36"/>
        </w:rPr>
      </w:pPr>
    </w:p>
    <w:p>
      <w:pPr>
        <w:rPr>
          <w:sz w:val="28"/>
          <w:szCs w:val="36"/>
        </w:rPr>
      </w:pPr>
    </w:p>
    <w:p>
      <w:pPr>
        <w:rPr>
          <w:sz w:val="28"/>
          <w:szCs w:val="36"/>
        </w:rPr>
      </w:pPr>
    </w:p>
    <w:p>
      <w:pPr>
        <w:rPr>
          <w:sz w:val="28"/>
          <w:szCs w:val="36"/>
        </w:rPr>
      </w:pPr>
    </w:p>
    <w:p>
      <w:pPr>
        <w:rPr>
          <w:sz w:val="28"/>
          <w:szCs w:val="36"/>
        </w:rPr>
      </w:pPr>
    </w:p>
    <w:p>
      <w:pPr>
        <w:rPr>
          <w:sz w:val="28"/>
          <w:szCs w:val="36"/>
        </w:rPr>
      </w:pPr>
    </w:p>
    <w:p>
      <w:pPr>
        <w:rPr>
          <w:sz w:val="28"/>
          <w:szCs w:val="36"/>
        </w:rPr>
      </w:pPr>
    </w:p>
    <w:p>
      <w:pPr>
        <w:rPr>
          <w:sz w:val="28"/>
          <w:szCs w:val="36"/>
        </w:rPr>
      </w:pPr>
    </w:p>
    <w:p>
      <w:pPr>
        <w:numPr>
          <w:ilvl w:val="0"/>
          <w:numId w:val="2"/>
        </w:numPr>
        <w:ind w:left="0" w:firstLine="0"/>
        <w:rPr>
          <w:sz w:val="28"/>
          <w:szCs w:val="36"/>
        </w:rPr>
      </w:pPr>
      <w:r>
        <w:rPr>
          <w:rFonts w:hint="eastAsia"/>
          <w:sz w:val="28"/>
          <w:szCs w:val="36"/>
        </w:rPr>
        <w:t>审批列表，提供本部门下教职工的预约申请记录，并进行审批操作。</w:t>
      </w:r>
    </w:p>
    <w:p>
      <w:pPr>
        <w:jc w:val="center"/>
        <w:rPr>
          <w:sz w:val="28"/>
          <w:szCs w:val="36"/>
        </w:rPr>
      </w:pPr>
      <w:r>
        <w:rPr>
          <w:sz w:val="28"/>
          <w:szCs w:val="36"/>
        </w:rPr>
        <w:drawing>
          <wp:inline distT="0" distB="0" distL="114300" distR="114300">
            <wp:extent cx="2461260" cy="4377690"/>
            <wp:effectExtent l="9525" t="9525" r="24765" b="13335"/>
            <wp:docPr id="13" name="图片 13" descr="edc93d9013d98e64acb12f316beed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dc93d9013d98e64acb12f316beed6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43776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36"/>
        </w:rPr>
        <w:drawing>
          <wp:inline distT="0" distB="0" distL="114300" distR="114300">
            <wp:extent cx="2562860" cy="6679565"/>
            <wp:effectExtent l="9525" t="9525" r="18415" b="16510"/>
            <wp:docPr id="14" name="图片 14" descr="a8b81f3737a1e150f03367fb1e2b8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8b81f3737a1e150f03367fb1e2b8d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66795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firstLine="0"/>
        <w:rPr>
          <w:sz w:val="28"/>
          <w:szCs w:val="36"/>
        </w:rPr>
      </w:pPr>
      <w:r>
        <w:rPr>
          <w:rFonts w:hint="eastAsia"/>
          <w:sz w:val="28"/>
          <w:szCs w:val="36"/>
        </w:rPr>
        <w:t>点击同意后，预约人即可持其身份证进行通行。对于填写了车牌号的，该车辆行驶至门口识别后，</w:t>
      </w:r>
      <w:r>
        <w:rPr>
          <w:rFonts w:hint="eastAsia"/>
          <w:sz w:val="28"/>
          <w:szCs w:val="36"/>
          <w:highlight w:val="none"/>
        </w:rPr>
        <w:t>LED将提示“预约车辆”</w:t>
      </w:r>
      <w:r>
        <w:rPr>
          <w:rFonts w:hint="eastAsia"/>
          <w:sz w:val="28"/>
          <w:szCs w:val="36"/>
        </w:rPr>
        <w:t>，并由保安人员核查后，抬杆放行。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57120B"/>
    <w:multiLevelType w:val="singleLevel"/>
    <w:tmpl w:val="9657120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685B2C2"/>
    <w:multiLevelType w:val="singleLevel"/>
    <w:tmpl w:val="5685B2C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hMGRjNzg5NGQ2MTI2NDUwNjBjNWE0YTBlNmE4ODMifQ=="/>
  </w:docVars>
  <w:rsids>
    <w:rsidRoot w:val="00000000"/>
    <w:rsid w:val="59363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2022-05-26T06:59:53Z</dcterms:created>
  <dc:creator>admin</dc:creator>
  <cp:lastModifiedBy>祝托</cp:lastModifiedBy>
  <dcterms:modified xsi:type="dcterms:W3CDTF">2022-05-26T07:07:58Z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3E3791225BB14170B05553361969FBC0</vt:lpwstr>
  </property>
</Properties>
</file>